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808" w:rsidRDefault="00560808" w:rsidP="00560808">
      <w:pPr>
        <w:tabs>
          <w:tab w:val="left" w:pos="6800"/>
        </w:tabs>
        <w:rPr>
          <w:b/>
          <w:sz w:val="20"/>
          <w:szCs w:val="20"/>
        </w:rPr>
      </w:pPr>
    </w:p>
    <w:p w:rsidR="00560808" w:rsidRDefault="00560808" w:rsidP="00560808">
      <w:pPr>
        <w:tabs>
          <w:tab w:val="left" w:pos="6800"/>
        </w:tabs>
        <w:rPr>
          <w:b/>
          <w:sz w:val="20"/>
          <w:szCs w:val="20"/>
        </w:rPr>
      </w:pPr>
    </w:p>
    <w:p w:rsidR="00560808" w:rsidRDefault="00560808" w:rsidP="00560808">
      <w:pPr>
        <w:tabs>
          <w:tab w:val="left" w:pos="6800"/>
        </w:tabs>
        <w:rPr>
          <w:b/>
          <w:sz w:val="20"/>
          <w:szCs w:val="20"/>
        </w:rPr>
      </w:pPr>
      <w:r>
        <w:rPr>
          <w:noProof/>
          <w:sz w:val="24"/>
          <w:szCs w:val="24"/>
        </w:rPr>
        <mc:AlternateContent>
          <mc:Choice Requires="wps">
            <w:drawing>
              <wp:anchor distT="0" distB="0" distL="114935" distR="114935" simplePos="0" relativeHeight="251660288" behindDoc="0" locked="0" layoutInCell="1" allowOverlap="1" wp14:anchorId="51277EB1" wp14:editId="73343E90">
                <wp:simplePos x="0" y="0"/>
                <wp:positionH relativeFrom="column">
                  <wp:posOffset>-635</wp:posOffset>
                </wp:positionH>
                <wp:positionV relativeFrom="paragraph">
                  <wp:posOffset>-146685</wp:posOffset>
                </wp:positionV>
                <wp:extent cx="2904490" cy="941070"/>
                <wp:effectExtent l="0" t="0" r="0" b="0"/>
                <wp:wrapNone/>
                <wp:docPr id="3"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941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0808" w:rsidRDefault="00560808" w:rsidP="00560808">
                            <w:pPr>
                              <w:jc w:val="center"/>
                              <w:rPr>
                                <w:rFonts w:ascii="Arial" w:hAnsi="Arial" w:cs="Arial"/>
                                <w:b/>
                              </w:rPr>
                            </w:pPr>
                            <w:r>
                              <w:rPr>
                                <w:b/>
                                <w:noProof/>
                                <w:sz w:val="20"/>
                                <w:szCs w:val="20"/>
                              </w:rPr>
                              <w:drawing>
                                <wp:inline distT="0" distB="0" distL="0" distR="0" wp14:anchorId="7D32A9FF" wp14:editId="1BB09240">
                                  <wp:extent cx="403860" cy="40386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a:srcRect/>
                                          <a:stretch>
                                            <a:fillRect/>
                                          </a:stretch>
                                        </pic:blipFill>
                                        <pic:spPr bwMode="auto">
                                          <a:xfrm>
                                            <a:off x="0" y="0"/>
                                            <a:ext cx="403860" cy="403860"/>
                                          </a:xfrm>
                                          <a:prstGeom prst="rect">
                                            <a:avLst/>
                                          </a:prstGeom>
                                          <a:solidFill>
                                            <a:srgbClr val="FFFFFF"/>
                                          </a:solidFill>
                                          <a:ln w="9525">
                                            <a:noFill/>
                                            <a:miter lim="800000"/>
                                            <a:headEnd/>
                                            <a:tailEnd/>
                                          </a:ln>
                                        </pic:spPr>
                                      </pic:pic>
                                    </a:graphicData>
                                  </a:graphic>
                                </wp:inline>
                              </w:drawing>
                            </w:r>
                          </w:p>
                          <w:p w:rsidR="00560808" w:rsidRDefault="00560808" w:rsidP="00560808">
                            <w:pPr>
                              <w:jc w:val="center"/>
                              <w:rPr>
                                <w:rFonts w:ascii="Arial" w:hAnsi="Arial" w:cs="Arial"/>
                                <w:b/>
                                <w:sz w:val="20"/>
                              </w:rPr>
                            </w:pPr>
                            <w:r>
                              <w:rPr>
                                <w:rFonts w:ascii="Arial" w:hAnsi="Arial" w:cs="Arial"/>
                                <w:b/>
                              </w:rPr>
                              <w:t>ΕΛΛΗΝΙΚΗ ΔΗΜΟΚΡΑΤΙΑ</w:t>
                            </w:r>
                          </w:p>
                          <w:p w:rsidR="00560808" w:rsidRDefault="00560808" w:rsidP="00560808">
                            <w:pPr>
                              <w:jc w:val="center"/>
                              <w:rPr>
                                <w:rFonts w:cs="Arial"/>
                                <w:sz w:val="20"/>
                              </w:rPr>
                            </w:pPr>
                            <w:r>
                              <w:rPr>
                                <w:rFonts w:ascii="Arial" w:hAnsi="Arial" w:cs="Arial"/>
                                <w:b/>
                                <w:sz w:val="20"/>
                              </w:rPr>
                              <w:t>ΥΠΟΥΡΓΕΙΟ ΠΑΙΔΕΙΑΣ ΚΑΙ ΘΡΗΣΚΕΥΜΑΤΩΝ</w:t>
                            </w:r>
                          </w:p>
                          <w:p w:rsidR="00560808" w:rsidRDefault="00560808" w:rsidP="00560808">
                            <w:pPr>
                              <w:jc w:val="center"/>
                            </w:pPr>
                            <w:r>
                              <w:rPr>
                                <w:rFonts w:cs="Arial"/>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77EB1" id="_x0000_t202" coordsize="21600,21600" o:spt="202" path="m,l,21600r21600,l21600,xe">
                <v:stroke joinstyle="miter"/>
                <v:path gradientshapeok="t" o:connecttype="rect"/>
              </v:shapetype>
              <v:shape id="Πλαίσιο κειμένου 3" o:spid="_x0000_s1026" type="#_x0000_t202" style="position:absolute;margin-left:-.05pt;margin-top:-11.55pt;width:228.7pt;height:74.1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" stroked="f">
                <v:textbox inset="0,0,0,0">
                  <w:txbxContent>
                    <w:p w:rsidR="00560808" w:rsidRDefault="00560808" w:rsidP="00560808">
                      <w:pPr>
                        <w:jc w:val="center"/>
                        <w:rPr>
                          <w:rFonts w:ascii="Arial" w:hAnsi="Arial" w:cs="Arial"/>
                          <w:b/>
                        </w:rPr>
                      </w:pPr>
                      <w:r>
                        <w:rPr>
                          <w:b/>
                          <w:noProof/>
                          <w:sz w:val="20"/>
                          <w:szCs w:val="20"/>
                        </w:rPr>
                        <w:drawing>
                          <wp:inline distT="0" distB="0" distL="0" distR="0" wp14:anchorId="7D32A9FF" wp14:editId="1BB09240">
                            <wp:extent cx="403860" cy="40386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403860" cy="403860"/>
                                    </a:xfrm>
                                    <a:prstGeom prst="rect">
                                      <a:avLst/>
                                    </a:prstGeom>
                                    <a:solidFill>
                                      <a:srgbClr val="FFFFFF"/>
                                    </a:solidFill>
                                    <a:ln w="9525">
                                      <a:noFill/>
                                      <a:miter lim="800000"/>
                                      <a:headEnd/>
                                      <a:tailEnd/>
                                    </a:ln>
                                  </pic:spPr>
                                </pic:pic>
                              </a:graphicData>
                            </a:graphic>
                          </wp:inline>
                        </w:drawing>
                      </w:r>
                    </w:p>
                    <w:p w:rsidR="00560808" w:rsidRDefault="00560808" w:rsidP="00560808">
                      <w:pPr>
                        <w:jc w:val="center"/>
                        <w:rPr>
                          <w:rFonts w:ascii="Arial" w:hAnsi="Arial" w:cs="Arial"/>
                          <w:b/>
                          <w:sz w:val="20"/>
                        </w:rPr>
                      </w:pPr>
                      <w:r>
                        <w:rPr>
                          <w:rFonts w:ascii="Arial" w:hAnsi="Arial" w:cs="Arial"/>
                          <w:b/>
                        </w:rPr>
                        <w:t>ΕΛΛΗΝΙΚΗ ΔΗΜΟΚΡΑΤΙΑ</w:t>
                      </w:r>
                    </w:p>
                    <w:p w:rsidR="00560808" w:rsidRDefault="00560808" w:rsidP="00560808">
                      <w:pPr>
                        <w:jc w:val="center"/>
                        <w:rPr>
                          <w:rFonts w:cs="Arial"/>
                          <w:sz w:val="20"/>
                        </w:rPr>
                      </w:pPr>
                      <w:r>
                        <w:rPr>
                          <w:rFonts w:ascii="Arial" w:hAnsi="Arial" w:cs="Arial"/>
                          <w:b/>
                          <w:sz w:val="20"/>
                        </w:rPr>
                        <w:t>ΥΠΟΥΡΓΕΙΟ ΠΑΙΔΕΙΑΣ ΚΑΙ ΘΡΗΣΚΕΥΜΑΤΩΝ</w:t>
                      </w:r>
                    </w:p>
                    <w:p w:rsidR="00560808" w:rsidRDefault="00560808" w:rsidP="00560808">
                      <w:pPr>
                        <w:jc w:val="center"/>
                      </w:pPr>
                      <w:r>
                        <w:rPr>
                          <w:rFonts w:cs="Arial"/>
                          <w:sz w:val="20"/>
                        </w:rPr>
                        <w:t>-----</w:t>
                      </w:r>
                    </w:p>
                  </w:txbxContent>
                </v:textbox>
              </v:shape>
            </w:pict>
          </mc:Fallback>
        </mc:AlternateContent>
      </w:r>
    </w:p>
    <w:p w:rsidR="00560808" w:rsidRDefault="00560808" w:rsidP="00560808">
      <w:pPr>
        <w:tabs>
          <w:tab w:val="left" w:pos="6800"/>
        </w:tabs>
        <w:rPr>
          <w:b/>
          <w:sz w:val="20"/>
          <w:szCs w:val="20"/>
        </w:rPr>
      </w:pPr>
    </w:p>
    <w:p w:rsidR="00560808" w:rsidRDefault="00560808" w:rsidP="00560808">
      <w:pPr>
        <w:tabs>
          <w:tab w:val="left" w:pos="6800"/>
        </w:tabs>
        <w:rPr>
          <w:b/>
          <w:sz w:val="20"/>
          <w:szCs w:val="20"/>
        </w:rPr>
      </w:pPr>
    </w:p>
    <w:p w:rsidR="00560808" w:rsidRDefault="00560808" w:rsidP="00560808">
      <w:pPr>
        <w:tabs>
          <w:tab w:val="left" w:pos="6800"/>
        </w:tabs>
        <w:rPr>
          <w:b/>
          <w:sz w:val="20"/>
          <w:szCs w:val="20"/>
        </w:rPr>
      </w:pPr>
    </w:p>
    <w:p w:rsidR="00560808" w:rsidRDefault="00560808" w:rsidP="00560808">
      <w:pPr>
        <w:tabs>
          <w:tab w:val="left" w:pos="6800"/>
        </w:tabs>
        <w:rPr>
          <w:b/>
          <w:sz w:val="20"/>
          <w:szCs w:val="20"/>
        </w:rPr>
      </w:pPr>
    </w:p>
    <w:p w:rsidR="00560808" w:rsidRDefault="00560808" w:rsidP="00560808">
      <w:pPr>
        <w:tabs>
          <w:tab w:val="left" w:pos="6800"/>
        </w:tabs>
        <w:rPr>
          <w:b/>
          <w:sz w:val="20"/>
          <w:szCs w:val="20"/>
        </w:rPr>
      </w:pPr>
    </w:p>
    <w:p w:rsidR="00560808" w:rsidRDefault="00560808" w:rsidP="00560808">
      <w:pPr>
        <w:tabs>
          <w:tab w:val="left" w:pos="6800"/>
        </w:tabs>
        <w:outlineLvl w:val="0"/>
        <w:rPr>
          <w:b/>
          <w:sz w:val="20"/>
          <w:szCs w:val="20"/>
        </w:rPr>
      </w:pPr>
      <w:r>
        <w:rPr>
          <w:b/>
          <w:sz w:val="20"/>
          <w:szCs w:val="20"/>
        </w:rPr>
        <w:t>ΠΕΡΙΦΕΡΕΙΑΚΗ Δ/ΝΣΗ Π/ΘΜΙΑΣ &amp;</w:t>
      </w:r>
      <w:r>
        <w:rPr>
          <w:b/>
          <w:sz w:val="20"/>
          <w:szCs w:val="20"/>
        </w:rPr>
        <w:tab/>
        <w:t xml:space="preserve">Αρ. </w:t>
      </w:r>
      <w:proofErr w:type="spellStart"/>
      <w:r>
        <w:rPr>
          <w:b/>
          <w:sz w:val="20"/>
          <w:szCs w:val="20"/>
        </w:rPr>
        <w:t>Πρωτ</w:t>
      </w:r>
      <w:proofErr w:type="spellEnd"/>
      <w:r>
        <w:rPr>
          <w:b/>
          <w:sz w:val="20"/>
          <w:szCs w:val="20"/>
        </w:rPr>
        <w:t>. 260</w:t>
      </w:r>
    </w:p>
    <w:p w:rsidR="00560808" w:rsidRDefault="00560808" w:rsidP="00560808">
      <w:pPr>
        <w:tabs>
          <w:tab w:val="left" w:pos="6800"/>
        </w:tabs>
        <w:outlineLvl w:val="0"/>
        <w:rPr>
          <w:b/>
          <w:sz w:val="20"/>
          <w:szCs w:val="20"/>
        </w:rPr>
      </w:pPr>
      <w:r>
        <w:rPr>
          <w:b/>
          <w:sz w:val="20"/>
          <w:szCs w:val="20"/>
        </w:rPr>
        <w:t xml:space="preserve">Δ/ΘΜΙΑΣ ΕΚΠ/ΣΗΣ Β. ΑΙΓΑΙΟΥ </w:t>
      </w:r>
    </w:p>
    <w:p w:rsidR="00560808" w:rsidRPr="001B4D8E" w:rsidRDefault="00560808" w:rsidP="00560808">
      <w:pPr>
        <w:tabs>
          <w:tab w:val="left" w:pos="6800"/>
        </w:tabs>
        <w:rPr>
          <w:b/>
        </w:rPr>
      </w:pPr>
      <w:r>
        <w:rPr>
          <w:b/>
          <w:sz w:val="20"/>
          <w:szCs w:val="20"/>
        </w:rPr>
        <w:t>Δ/ΝΣΗ Δ/ΘΜΙΑΣ ΕΚΠ/ΣΗΣ Ν. ΛΕΣΒΟΥ</w:t>
      </w:r>
      <w:r>
        <w:rPr>
          <w:b/>
        </w:rPr>
        <w:t xml:space="preserve">                                                                 </w:t>
      </w:r>
      <w:proofErr w:type="spellStart"/>
      <w:r>
        <w:rPr>
          <w:b/>
        </w:rPr>
        <w:t>Πάμφιλα</w:t>
      </w:r>
      <w:proofErr w:type="spellEnd"/>
      <w:r>
        <w:rPr>
          <w:b/>
        </w:rPr>
        <w:t xml:space="preserve"> 24/11/2023</w:t>
      </w:r>
    </w:p>
    <w:p w:rsidR="00560808" w:rsidRPr="00A67D04" w:rsidRDefault="00560808" w:rsidP="00560808">
      <w:pPr>
        <w:tabs>
          <w:tab w:val="left" w:pos="6800"/>
        </w:tabs>
        <w:rPr>
          <w:b/>
          <w:sz w:val="20"/>
          <w:szCs w:val="20"/>
        </w:rPr>
      </w:pPr>
    </w:p>
    <w:p w:rsidR="00560808" w:rsidRPr="003E1217" w:rsidRDefault="00560808" w:rsidP="00560808">
      <w:pPr>
        <w:tabs>
          <w:tab w:val="left" w:pos="6800"/>
        </w:tabs>
        <w:outlineLvl w:val="0"/>
        <w:rPr>
          <w:b/>
        </w:rPr>
      </w:pPr>
      <w:r>
        <w:rPr>
          <w:b/>
          <w:sz w:val="20"/>
          <w:szCs w:val="20"/>
        </w:rPr>
        <w:t>ΓΥΜΝΑΣΙΟ ΠΑΜΦΙΛΩΝ ΜΥΤΙΛΗΝΗΣ</w:t>
      </w:r>
      <w:r>
        <w:rPr>
          <w:b/>
        </w:rPr>
        <w:tab/>
      </w:r>
    </w:p>
    <w:p w:rsidR="00560808" w:rsidRDefault="00560808" w:rsidP="00560808">
      <w:pPr>
        <w:tabs>
          <w:tab w:val="left" w:pos="6800"/>
        </w:tabs>
        <w:outlineLvl w:val="0"/>
      </w:pPr>
      <w:r>
        <w:rPr>
          <w:b/>
        </w:rPr>
        <w:t>ΠΑΜΦΙΛΑ, Μυτιλήνη 81100</w:t>
      </w:r>
    </w:p>
    <w:p w:rsidR="00560808" w:rsidRDefault="00560808" w:rsidP="00560808">
      <w:pPr>
        <w:tabs>
          <w:tab w:val="left" w:pos="6800"/>
        </w:tabs>
      </w:pPr>
    </w:p>
    <w:p w:rsidR="00560808" w:rsidRPr="00E24295" w:rsidRDefault="00560808" w:rsidP="00560808">
      <w:r>
        <w:t>Πληροφορίες : κ. Σαράντος Μιαούλης</w:t>
      </w:r>
    </w:p>
    <w:p w:rsidR="00560808" w:rsidRPr="00E17ADF" w:rsidRDefault="00560808" w:rsidP="00560808">
      <w:pPr>
        <w:tabs>
          <w:tab w:val="left" w:pos="6800"/>
        </w:tabs>
      </w:pPr>
      <w:r>
        <w:rPr>
          <w:noProof/>
        </w:rPr>
        <mc:AlternateContent>
          <mc:Choice Requires="wps">
            <w:drawing>
              <wp:anchor distT="0" distB="0" distL="114935" distR="114935" simplePos="0" relativeHeight="251659264" behindDoc="0" locked="0" layoutInCell="1" allowOverlap="1" wp14:anchorId="36511A97" wp14:editId="6075EB7E">
                <wp:simplePos x="0" y="0"/>
                <wp:positionH relativeFrom="column">
                  <wp:posOffset>3686175</wp:posOffset>
                </wp:positionH>
                <wp:positionV relativeFrom="paragraph">
                  <wp:posOffset>100965</wp:posOffset>
                </wp:positionV>
                <wp:extent cx="2477770" cy="727710"/>
                <wp:effectExtent l="0" t="0" r="17780" b="1524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770" cy="727710"/>
                        </a:xfrm>
                        <a:prstGeom prst="rect">
                          <a:avLst/>
                        </a:prstGeom>
                        <a:solidFill>
                          <a:srgbClr val="FFFFFF"/>
                        </a:solidFill>
                        <a:ln w="6350">
                          <a:solidFill>
                            <a:srgbClr val="000000"/>
                          </a:solidFill>
                          <a:miter lim="800000"/>
                          <a:headEnd/>
                          <a:tailEnd/>
                        </a:ln>
                      </wps:spPr>
                      <wps:txbx>
                        <w:txbxContent>
                          <w:p w:rsidR="00560808" w:rsidRPr="0000172F" w:rsidRDefault="00560808" w:rsidP="00560808">
                            <w:r>
                              <w:t xml:space="preserve">Προς </w:t>
                            </w:r>
                          </w:p>
                          <w:p w:rsidR="00560808" w:rsidRPr="0000172F" w:rsidRDefault="00560808" w:rsidP="00560808">
                            <w:r>
                              <w:t>ΔΔΕ  Λέσβου</w:t>
                            </w:r>
                          </w:p>
                          <w:p w:rsidR="00560808" w:rsidRPr="00EA0FD2" w:rsidRDefault="00560808" w:rsidP="00560808">
                            <w:r>
                              <w:t>Για ανάρτηση στην ιστοσελίδα</w:t>
                            </w:r>
                          </w:p>
                          <w:p w:rsidR="00560808" w:rsidRPr="00E24295" w:rsidRDefault="00560808" w:rsidP="00560808"/>
                          <w:p w:rsidR="00560808" w:rsidRPr="00BB3A0D" w:rsidRDefault="00560808" w:rsidP="00560808"/>
                          <w:p w:rsidR="00560808" w:rsidRPr="004F442A" w:rsidRDefault="00560808" w:rsidP="00560808"/>
                          <w:p w:rsidR="00560808" w:rsidRPr="004F442A" w:rsidRDefault="00560808" w:rsidP="00560808"/>
                          <w:p w:rsidR="00560808" w:rsidRDefault="00560808" w:rsidP="00560808"/>
                          <w:p w:rsidR="00560808" w:rsidRPr="00DA2937" w:rsidRDefault="00560808" w:rsidP="00560808"/>
                          <w:p w:rsidR="00560808" w:rsidRPr="00B24F3A" w:rsidRDefault="00560808" w:rsidP="00560808"/>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11A97" id="Πλαίσιο κειμένου 2" o:spid="_x0000_s1027" type="#_x0000_t202" style="position:absolute;margin-left:290.25pt;margin-top:7.95pt;width:195.1pt;height:57.3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" strokeweight=".5pt">
                <v:textbox inset="7.45pt,3.85pt,7.45pt,3.85pt">
                  <w:txbxContent>
                    <w:p w:rsidR="00560808" w:rsidRPr="0000172F" w:rsidRDefault="00560808" w:rsidP="00560808">
                      <w:r>
                        <w:t xml:space="preserve">Προς </w:t>
                      </w:r>
                    </w:p>
                    <w:p w:rsidR="00560808" w:rsidRPr="0000172F" w:rsidRDefault="00560808" w:rsidP="00560808">
                      <w:r>
                        <w:t>ΔΔΕ  Λέσβου</w:t>
                      </w:r>
                    </w:p>
                    <w:p w:rsidR="00560808" w:rsidRPr="00EA0FD2" w:rsidRDefault="00560808" w:rsidP="00560808">
                      <w:r>
                        <w:t>Για ανάρτηση στην ιστοσελίδα</w:t>
                      </w:r>
                    </w:p>
                    <w:p w:rsidR="00560808" w:rsidRPr="00E24295" w:rsidRDefault="00560808" w:rsidP="00560808"/>
                    <w:p w:rsidR="00560808" w:rsidRPr="00BB3A0D" w:rsidRDefault="00560808" w:rsidP="00560808"/>
                    <w:p w:rsidR="00560808" w:rsidRPr="004F442A" w:rsidRDefault="00560808" w:rsidP="00560808"/>
                    <w:p w:rsidR="00560808" w:rsidRPr="004F442A" w:rsidRDefault="00560808" w:rsidP="00560808"/>
                    <w:p w:rsidR="00560808" w:rsidRDefault="00560808" w:rsidP="00560808"/>
                    <w:p w:rsidR="00560808" w:rsidRPr="00DA2937" w:rsidRDefault="00560808" w:rsidP="00560808"/>
                    <w:p w:rsidR="00560808" w:rsidRPr="00B24F3A" w:rsidRDefault="00560808" w:rsidP="00560808"/>
                  </w:txbxContent>
                </v:textbox>
              </v:shape>
            </w:pict>
          </mc:Fallback>
        </mc:AlternateContent>
      </w:r>
      <w:r>
        <w:t>Τηλέφωνο      : 22510 -31257</w:t>
      </w:r>
    </w:p>
    <w:p w:rsidR="00560808" w:rsidRPr="00884403" w:rsidRDefault="00560808" w:rsidP="00560808">
      <w:pPr>
        <w:tabs>
          <w:tab w:val="left" w:pos="6800"/>
        </w:tabs>
        <w:rPr>
          <w:lang w:val="en-US"/>
        </w:rPr>
      </w:pPr>
      <w:r>
        <w:rPr>
          <w:lang w:val="en-US"/>
        </w:rPr>
        <w:t>Email</w:t>
      </w:r>
      <w:r w:rsidRPr="00884403">
        <w:rPr>
          <w:lang w:val="en-US"/>
        </w:rPr>
        <w:t xml:space="preserve">: </w:t>
      </w:r>
      <w:r>
        <w:rPr>
          <w:lang w:val="en-US"/>
        </w:rPr>
        <w:t>mail</w:t>
      </w:r>
      <w:r w:rsidRPr="00884403">
        <w:rPr>
          <w:lang w:val="en-US"/>
        </w:rPr>
        <w:t>@</w:t>
      </w:r>
      <w:r>
        <w:rPr>
          <w:lang w:val="en-US"/>
        </w:rPr>
        <w:t>gym</w:t>
      </w:r>
      <w:r w:rsidRPr="00884403">
        <w:rPr>
          <w:lang w:val="en-US"/>
        </w:rPr>
        <w:t>-</w:t>
      </w:r>
      <w:r>
        <w:rPr>
          <w:lang w:val="en-US"/>
        </w:rPr>
        <w:t>pamfil</w:t>
      </w:r>
      <w:r w:rsidRPr="00884403">
        <w:rPr>
          <w:lang w:val="en-US"/>
        </w:rPr>
        <w:t>.</w:t>
      </w:r>
      <w:r>
        <w:rPr>
          <w:lang w:val="en-US"/>
        </w:rPr>
        <w:t>les</w:t>
      </w:r>
      <w:r w:rsidRPr="00884403">
        <w:rPr>
          <w:lang w:val="en-US"/>
        </w:rPr>
        <w:t>.</w:t>
      </w:r>
      <w:r>
        <w:rPr>
          <w:lang w:val="en-US"/>
        </w:rPr>
        <w:t>sch</w:t>
      </w:r>
      <w:r w:rsidRPr="00884403">
        <w:rPr>
          <w:lang w:val="en-US"/>
        </w:rPr>
        <w:t>.</w:t>
      </w:r>
      <w:r>
        <w:rPr>
          <w:lang w:val="en-US"/>
        </w:rPr>
        <w:t>gr</w:t>
      </w:r>
    </w:p>
    <w:p w:rsidR="00560808" w:rsidRPr="00884403" w:rsidRDefault="00560808" w:rsidP="00560808">
      <w:pPr>
        <w:tabs>
          <w:tab w:val="left" w:pos="6800"/>
        </w:tabs>
        <w:rPr>
          <w:lang w:val="en-US"/>
        </w:rPr>
      </w:pPr>
    </w:p>
    <w:p w:rsidR="00560808" w:rsidRPr="00884403" w:rsidRDefault="00560808" w:rsidP="00560808">
      <w:pPr>
        <w:tabs>
          <w:tab w:val="left" w:pos="6800"/>
        </w:tabs>
        <w:rPr>
          <w:lang w:val="en-US"/>
        </w:rPr>
      </w:pPr>
    </w:p>
    <w:p w:rsidR="00560808" w:rsidRPr="00884403" w:rsidRDefault="00560808" w:rsidP="00560808">
      <w:pPr>
        <w:tabs>
          <w:tab w:val="left" w:pos="6100"/>
        </w:tabs>
        <w:ind w:left="6100"/>
        <w:rPr>
          <w:b/>
          <w:lang w:val="en-US"/>
        </w:rPr>
      </w:pPr>
      <w:r w:rsidRPr="00884403">
        <w:rPr>
          <w:lang w:val="en-US"/>
        </w:rPr>
        <w:tab/>
      </w:r>
    </w:p>
    <w:p w:rsidR="00560808" w:rsidRPr="00EF22E4" w:rsidRDefault="00560808" w:rsidP="00560808">
      <w:pPr>
        <w:spacing w:after="200" w:line="276" w:lineRule="auto"/>
        <w:rPr>
          <w:rFonts w:eastAsia="Calibri" w:cs="Calibri"/>
          <w:b/>
          <w:lang w:val="en-US"/>
        </w:rPr>
      </w:pPr>
    </w:p>
    <w:p w:rsidR="00560808" w:rsidRPr="00BC27FC" w:rsidRDefault="00560808" w:rsidP="00560808">
      <w:pPr>
        <w:spacing w:after="200" w:line="276" w:lineRule="auto"/>
        <w:jc w:val="both"/>
        <w:rPr>
          <w:i/>
          <w:u w:val="single"/>
        </w:rPr>
      </w:pPr>
      <w:r w:rsidRPr="00BC27FC">
        <w:rPr>
          <w:rFonts w:eastAsia="Calibri" w:cs="Calibri"/>
          <w:b/>
          <w:sz w:val="24"/>
          <w:szCs w:val="24"/>
        </w:rPr>
        <w:t>ΘΕΜΑ:</w:t>
      </w:r>
      <w:r>
        <w:rPr>
          <w:rFonts w:eastAsia="Calibri" w:cs="Calibri"/>
          <w:b/>
        </w:rPr>
        <w:t xml:space="preserve"> </w:t>
      </w:r>
      <w:r w:rsidRPr="00BC27FC">
        <w:rPr>
          <w:rFonts w:eastAsia="Calibri" w:cs="Calibri"/>
          <w:b/>
          <w:i/>
          <w:u w:val="single"/>
        </w:rPr>
        <w:t>Πρόσκληση εκδήλωσης ενδιαφέροντος για την πολυήμερη εκπαιδευτική επίσκεψη που πραγματοποιείται στο πλαίσιο των προγραμμάτων  σχολικών δραστηριοτήτων με προορισμό την Θεσσαλονίκη  (και μία ημερήσια εκδρομή στη Βεργίνα και τη Νάουσα).</w:t>
      </w:r>
    </w:p>
    <w:p w:rsidR="00560808" w:rsidRDefault="00560808" w:rsidP="00560808">
      <w:pPr>
        <w:spacing w:after="200" w:line="276" w:lineRule="auto"/>
      </w:pPr>
      <w:r>
        <w:rPr>
          <w:rFonts w:eastAsia="Calibri" w:cs="Calibri"/>
        </w:rPr>
        <w:t xml:space="preserve">Το Γυμνάσιο </w:t>
      </w:r>
      <w:proofErr w:type="spellStart"/>
      <w:r>
        <w:rPr>
          <w:rFonts w:eastAsia="Calibri" w:cs="Calibri"/>
        </w:rPr>
        <w:t>Παμφίλων</w:t>
      </w:r>
      <w:proofErr w:type="spellEnd"/>
      <w:r>
        <w:rPr>
          <w:rFonts w:eastAsia="Calibri" w:cs="Calibri"/>
        </w:rPr>
        <w:t xml:space="preserve"> προκηρύσσει εκδήλωση ενδιαφέροντος από τουριστικά (ταξιδιωτικά) γραφεία για την πραγματοποίηση πολυήμερης  εκπαιδευτικής επίσκεψης στα πλαίσια των προγραμμάτων  σχολικών δραστηριοτήτων με τα εξής χαρακτηριστικά:</w:t>
      </w:r>
    </w:p>
    <w:tbl>
      <w:tblPr>
        <w:tblW w:w="8358" w:type="dxa"/>
        <w:tblLayout w:type="fixed"/>
        <w:tblCellMar>
          <w:left w:w="10" w:type="dxa"/>
          <w:right w:w="10" w:type="dxa"/>
        </w:tblCellMar>
        <w:tblLook w:val="0000" w:firstRow="0" w:lastRow="0" w:firstColumn="0" w:lastColumn="0" w:noHBand="0" w:noVBand="0"/>
      </w:tblPr>
      <w:tblGrid>
        <w:gridCol w:w="2453"/>
        <w:gridCol w:w="5905"/>
      </w:tblGrid>
      <w:tr w:rsidR="00560808" w:rsidTr="00AB1B91">
        <w:trPr>
          <w:trHeight w:val="302"/>
        </w:trPr>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b/>
              </w:rPr>
              <w:t>ΠΡΟΟΡΙΣΜΟΣ</w:t>
            </w:r>
          </w:p>
        </w:tc>
        <w:tc>
          <w:tcPr>
            <w:tcW w:w="5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b/>
              </w:rPr>
              <w:t>ΘΕΣ/ΝΙΚΗ ΚΑΙ ΗΜΕΡΗΣΙΑ ΣΤΗΝ ΒΕΡΓΙΝΑ ,ΣΤΗ ΝΑΟΥΣΑ, ΕΔΕΣΣΑ ΚΑΙ ΣΕΡΡΕΣ.</w:t>
            </w:r>
          </w:p>
        </w:tc>
      </w:tr>
      <w:tr w:rsidR="00560808" w:rsidTr="00AB1B91">
        <w:trPr>
          <w:trHeight w:val="327"/>
        </w:trPr>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b/>
              </w:rPr>
              <w:t>ΑΝΑΧΩΡΗΣΗ</w:t>
            </w:r>
          </w:p>
        </w:tc>
        <w:tc>
          <w:tcPr>
            <w:tcW w:w="5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rPr>
              <w:t>Τρίτη 16/4/2024 απόγευμα αεροπορικώς</w:t>
            </w:r>
          </w:p>
        </w:tc>
      </w:tr>
      <w:tr w:rsidR="00560808" w:rsidTr="00AB1B91">
        <w:trPr>
          <w:trHeight w:val="327"/>
        </w:trPr>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b/>
              </w:rPr>
              <w:t>ΕΠΙΣΤΡΟΦΗ</w:t>
            </w:r>
          </w:p>
        </w:tc>
        <w:tc>
          <w:tcPr>
            <w:tcW w:w="5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rPr>
              <w:t xml:space="preserve">Κυριακή 21/4/2024 με πλοίο </w:t>
            </w:r>
          </w:p>
        </w:tc>
      </w:tr>
      <w:tr w:rsidR="00560808" w:rsidTr="00AB1B91">
        <w:trPr>
          <w:trHeight w:val="70"/>
        </w:trPr>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b/>
              </w:rPr>
              <w:t>ΑΡΙΘΜΟΣ ΜΑΘΗΤΩΝ</w:t>
            </w:r>
          </w:p>
        </w:tc>
        <w:tc>
          <w:tcPr>
            <w:tcW w:w="5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rPr>
              <w:t>46</w:t>
            </w:r>
          </w:p>
        </w:tc>
      </w:tr>
      <w:tr w:rsidR="00560808" w:rsidTr="00AB1B91">
        <w:trPr>
          <w:trHeight w:val="317"/>
        </w:trPr>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b/>
              </w:rPr>
              <w:t>ΑΡΙΘΜΟΣ ΣΥΝΟΔΩΝ</w:t>
            </w:r>
          </w:p>
        </w:tc>
        <w:tc>
          <w:tcPr>
            <w:tcW w:w="5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b/>
              </w:rPr>
              <w:t xml:space="preserve">1 Αρχηγός και 3 Συνοδοί Καθηγητές (σύνολο 4) </w:t>
            </w:r>
          </w:p>
        </w:tc>
      </w:tr>
      <w:tr w:rsidR="00560808" w:rsidTr="00AB1B91">
        <w:trPr>
          <w:trHeight w:val="317"/>
        </w:trPr>
        <w:tc>
          <w:tcPr>
            <w:tcW w:w="245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b/>
              </w:rPr>
              <w:t>ΑΡΙΘΜΟΣ ΔΙΑΝΥΚΤΕΡΕΥΣΕΩΝ ΣΕ ΞΕΝΟΔΟΧΕΙΟ</w:t>
            </w:r>
          </w:p>
        </w:tc>
        <w:tc>
          <w:tcPr>
            <w:tcW w:w="5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60808" w:rsidRDefault="00560808" w:rsidP="00AB1B91">
            <w:pPr>
              <w:spacing w:after="200" w:line="276" w:lineRule="auto"/>
            </w:pPr>
            <w:r>
              <w:rPr>
                <w:rFonts w:eastAsia="Calibri" w:cs="Calibri"/>
                <w:b/>
              </w:rPr>
              <w:t>4</w:t>
            </w:r>
          </w:p>
        </w:tc>
      </w:tr>
    </w:tbl>
    <w:p w:rsidR="00560808" w:rsidRDefault="00560808" w:rsidP="00560808">
      <w:pPr>
        <w:spacing w:after="200" w:line="276" w:lineRule="auto"/>
      </w:pPr>
    </w:p>
    <w:p w:rsidR="00560808" w:rsidRDefault="00560808" w:rsidP="00560808">
      <w:pPr>
        <w:spacing w:after="200" w:line="276" w:lineRule="auto"/>
      </w:pPr>
      <w:r>
        <w:rPr>
          <w:rFonts w:eastAsia="Calibri" w:cs="Calibri"/>
          <w:b/>
          <w:u w:val="single"/>
        </w:rPr>
        <w:t>ΕΝΔΕΙΚΤΙΚΟ ΠΡΟΓΡΑΜΜΑ ΕΚΔΡΟΜΗΣ</w:t>
      </w:r>
    </w:p>
    <w:p w:rsidR="00560808" w:rsidRDefault="00560808" w:rsidP="00560808">
      <w:pPr>
        <w:spacing w:after="200" w:line="276" w:lineRule="auto"/>
      </w:pPr>
      <w:r>
        <w:rPr>
          <w:rFonts w:eastAsia="Calibri" w:cs="Calibri"/>
          <w:b/>
        </w:rPr>
        <w:t>1η Ημέρα - Τρίτη 16/04/2024</w:t>
      </w:r>
    </w:p>
    <w:p w:rsidR="00560808" w:rsidRDefault="00560808" w:rsidP="00560808">
      <w:pPr>
        <w:spacing w:after="200" w:line="276" w:lineRule="auto"/>
      </w:pPr>
      <w:r>
        <w:rPr>
          <w:rFonts w:eastAsia="Calibri" w:cs="Calibri"/>
        </w:rPr>
        <w:lastRenderedPageBreak/>
        <w:t>Αναχώρηση από το αεροδρόμιο Μυτιλήνης «Οδυσσέα Ελύτη» με την απογευματινή πτήση και άφιξη στο αεροδρόμιο της Θεσσαλονίκης «Μακεδονία» και τακτοποίηση στο ξενοδοχείο.  Μια περιήγηση για μία πρώτη γνωριμία με την πόλη στα κυριότερα ιστορικά μνημεία και μουσεία. Το βράδυ ομαδική έξοδος</w:t>
      </w:r>
      <w:bookmarkStart w:id="0" w:name="_GoBack"/>
      <w:bookmarkEnd w:id="0"/>
      <w:r>
        <w:rPr>
          <w:rFonts w:eastAsia="Calibri" w:cs="Calibri"/>
        </w:rPr>
        <w:t>. Διανυκτέρευση.</w:t>
      </w:r>
    </w:p>
    <w:p w:rsidR="00560808" w:rsidRDefault="00560808" w:rsidP="00560808">
      <w:pPr>
        <w:spacing w:after="200" w:line="276" w:lineRule="auto"/>
      </w:pPr>
      <w:r>
        <w:rPr>
          <w:rFonts w:eastAsia="Calibri" w:cs="Calibri"/>
          <w:b/>
        </w:rPr>
        <w:t>2η Ημέρα - Τετάρτη 17/04/2024</w:t>
      </w:r>
    </w:p>
    <w:p w:rsidR="00560808" w:rsidRDefault="00560808" w:rsidP="00560808">
      <w:pPr>
        <w:spacing w:after="200" w:line="276" w:lineRule="auto"/>
      </w:pPr>
      <w:r>
        <w:rPr>
          <w:rFonts w:eastAsia="Calibri" w:cs="Calibri"/>
        </w:rPr>
        <w:t>Συγκέντρωση και αναχώρηση με το λεωφορείο για ολοήμερη εκδρομή στον ιστορικό χώρο της Βεργίνας, στην Έδεσσα και στην Νάουσα. Γεύμα και αργά το απόγευμα επιστρέφουμε στο ξενοδοχείο. Το βράδυ ομαδική έξοδος. Διανυκτέρευση.</w:t>
      </w:r>
    </w:p>
    <w:p w:rsidR="00560808" w:rsidRDefault="00560808" w:rsidP="00560808">
      <w:pPr>
        <w:spacing w:after="200" w:line="276" w:lineRule="auto"/>
        <w:rPr>
          <w:rFonts w:eastAsia="Calibri" w:cs="Calibri"/>
          <w:b/>
        </w:rPr>
      </w:pPr>
      <w:r>
        <w:rPr>
          <w:rFonts w:eastAsia="Calibri" w:cs="Calibri"/>
          <w:b/>
        </w:rPr>
        <w:t>3η Ημέρα - Πέμπτη 18/04/2024</w:t>
      </w:r>
    </w:p>
    <w:p w:rsidR="00560808" w:rsidRDefault="00560808" w:rsidP="00560808">
      <w:r>
        <w:t xml:space="preserve"> </w:t>
      </w:r>
      <w:r>
        <w:rPr>
          <w:rFonts w:eastAsia="Calibri" w:cs="Calibri"/>
        </w:rPr>
        <w:t xml:space="preserve">Συγκέντρωση και αναχώρηση με το λεωφορείο για εκδρομή στις </w:t>
      </w:r>
      <w:r>
        <w:t xml:space="preserve">Σέρρες (Λίμνη Κερκίνη, Άνω </w:t>
      </w:r>
      <w:proofErr w:type="spellStart"/>
      <w:r>
        <w:t>Πορόια</w:t>
      </w:r>
      <w:proofErr w:type="spellEnd"/>
      <w:r>
        <w:t>). Το απόγευμα επιστροφή στη Θεσσαλονίκη, επίσκεψη στην Άνω Πόλη, γεύμα επιστροφή στο ξενοδοχείο.</w:t>
      </w:r>
    </w:p>
    <w:p w:rsidR="00560808" w:rsidRDefault="00560808" w:rsidP="00560808"/>
    <w:p w:rsidR="00560808" w:rsidRDefault="00560808" w:rsidP="00560808">
      <w:pPr>
        <w:spacing w:after="200" w:line="276" w:lineRule="auto"/>
        <w:rPr>
          <w:rFonts w:eastAsia="Calibri" w:cs="Calibri"/>
          <w:b/>
        </w:rPr>
      </w:pPr>
      <w:r>
        <w:rPr>
          <w:rFonts w:eastAsia="Calibri" w:cs="Calibri"/>
          <w:b/>
        </w:rPr>
        <w:t>4η Ημέρα - Παρασκευή 19/04/2024</w:t>
      </w:r>
    </w:p>
    <w:p w:rsidR="00560808" w:rsidRDefault="00560808" w:rsidP="00560808">
      <w:r>
        <w:t>Ξενάγηση στη Θεσσαλονίκη (Καμάρα, Ροτόντα, Άγιος Δημήτριος, Ρωμαϊκή Αγορά, Πλατεία Αριστοτέλους). Απόγευμα βόλτα στην παραλιακή λεωφόρο, Λευκός Πύργος, Ομπρέλες.</w:t>
      </w:r>
    </w:p>
    <w:p w:rsidR="00560808" w:rsidRDefault="00560808" w:rsidP="00560808">
      <w:pPr>
        <w:spacing w:after="200" w:line="276" w:lineRule="auto"/>
        <w:rPr>
          <w:rFonts w:eastAsia="Calibri" w:cs="Calibri"/>
          <w:b/>
        </w:rPr>
      </w:pPr>
    </w:p>
    <w:p w:rsidR="00560808" w:rsidRDefault="00560808" w:rsidP="00560808">
      <w:pPr>
        <w:spacing w:after="200" w:line="276" w:lineRule="auto"/>
        <w:rPr>
          <w:rFonts w:eastAsia="Calibri" w:cs="Calibri"/>
          <w:b/>
        </w:rPr>
      </w:pPr>
      <w:r>
        <w:rPr>
          <w:rFonts w:eastAsia="Calibri" w:cs="Calibri"/>
          <w:b/>
        </w:rPr>
        <w:t>5</w:t>
      </w:r>
      <w:r w:rsidRPr="00936637">
        <w:rPr>
          <w:rFonts w:eastAsia="Calibri" w:cs="Calibri"/>
          <w:b/>
          <w:vertAlign w:val="superscript"/>
        </w:rPr>
        <w:t>η</w:t>
      </w:r>
      <w:r>
        <w:rPr>
          <w:rFonts w:eastAsia="Calibri" w:cs="Calibri"/>
          <w:b/>
        </w:rPr>
        <w:t xml:space="preserve"> Ημέρα Σάββατο 20/04/2024</w:t>
      </w:r>
    </w:p>
    <w:p w:rsidR="00560808" w:rsidRDefault="00560808" w:rsidP="00560808">
      <w:pPr>
        <w:spacing w:after="200" w:line="276" w:lineRule="auto"/>
        <w:rPr>
          <w:rFonts w:eastAsia="Calibri" w:cs="Calibri"/>
        </w:rPr>
      </w:pPr>
      <w:r>
        <w:rPr>
          <w:rFonts w:eastAsia="Calibri" w:cs="Calibri"/>
        </w:rPr>
        <w:t>Το πρωί επίσκεψη στο</w:t>
      </w:r>
      <w:r w:rsidRPr="008B4385">
        <w:rPr>
          <w:rFonts w:eastAsia="Calibri" w:cs="Calibri"/>
        </w:rPr>
        <w:t xml:space="preserve"> </w:t>
      </w:r>
      <w:r>
        <w:rPr>
          <w:rFonts w:eastAsia="Calibri" w:cs="Calibri"/>
        </w:rPr>
        <w:t xml:space="preserve">NOESIS (Κέντρο Διάδοσης Επιστημών &amp; Μουσείο Τεχνολογίας).  Μουσείο Ψευδαισθήσεων . Στη συνέχεια  επίσκεψη στο </w:t>
      </w:r>
      <w:r>
        <w:rPr>
          <w:rFonts w:eastAsia="Calibri" w:cs="Calibri"/>
          <w:lang w:val="en-US"/>
        </w:rPr>
        <w:t>COSMOS</w:t>
      </w:r>
      <w:r w:rsidRPr="008B4385">
        <w:rPr>
          <w:rFonts w:eastAsia="Calibri" w:cs="Calibri"/>
        </w:rPr>
        <w:t xml:space="preserve"> </w:t>
      </w:r>
      <w:r>
        <w:rPr>
          <w:rFonts w:eastAsia="Calibri" w:cs="Calibri"/>
          <w:lang w:val="en-US"/>
        </w:rPr>
        <w:t>MALL</w:t>
      </w:r>
      <w:r>
        <w:rPr>
          <w:rFonts w:eastAsia="Calibri" w:cs="Calibri"/>
        </w:rPr>
        <w:t xml:space="preserve"> Θεσσαλονίκης. Προετοιμασία αναχώρησης.  Άφιξη στο</w:t>
      </w:r>
      <w:r w:rsidRPr="008B4385">
        <w:rPr>
          <w:rFonts w:eastAsia="Calibri" w:cs="Calibri"/>
        </w:rPr>
        <w:t xml:space="preserve"> </w:t>
      </w:r>
      <w:r>
        <w:rPr>
          <w:rFonts w:eastAsia="Calibri" w:cs="Calibri"/>
        </w:rPr>
        <w:t>λιμάνι Θεσσαλονίκης και αναχώρηση προς  Μυτιλήνη.</w:t>
      </w:r>
    </w:p>
    <w:p w:rsidR="00560808" w:rsidRDefault="00560808" w:rsidP="00560808">
      <w:pPr>
        <w:spacing w:after="200" w:line="276" w:lineRule="auto"/>
        <w:rPr>
          <w:rFonts w:eastAsia="Calibri" w:cs="Calibri"/>
          <w:b/>
        </w:rPr>
      </w:pPr>
      <w:r w:rsidRPr="008B4385">
        <w:rPr>
          <w:rFonts w:eastAsia="Calibri" w:cs="Calibri"/>
          <w:b/>
        </w:rPr>
        <w:t>6η Ημέρα Κυριακή 21/04/2024</w:t>
      </w:r>
    </w:p>
    <w:p w:rsidR="00560808" w:rsidRPr="008B4385" w:rsidRDefault="00560808" w:rsidP="00560808">
      <w:pPr>
        <w:spacing w:after="200" w:line="276" w:lineRule="auto"/>
        <w:rPr>
          <w:rFonts w:eastAsia="Calibri" w:cs="Calibri"/>
        </w:rPr>
      </w:pPr>
      <w:r w:rsidRPr="008B4385">
        <w:rPr>
          <w:rFonts w:eastAsia="Calibri" w:cs="Calibri"/>
        </w:rPr>
        <w:t>Άφιξη</w:t>
      </w:r>
      <w:r>
        <w:rPr>
          <w:rFonts w:eastAsia="Calibri" w:cs="Calibri"/>
        </w:rPr>
        <w:t xml:space="preserve"> </w:t>
      </w:r>
      <w:r w:rsidRPr="008B4385">
        <w:rPr>
          <w:rFonts w:eastAsia="Calibri" w:cs="Calibri"/>
        </w:rPr>
        <w:t xml:space="preserve"> στο λιμάνι της Μυτιλήνης.</w:t>
      </w:r>
    </w:p>
    <w:p w:rsidR="00560808" w:rsidRDefault="00560808" w:rsidP="00560808">
      <w:pPr>
        <w:spacing w:after="200" w:line="276" w:lineRule="auto"/>
      </w:pPr>
      <w:r>
        <w:rPr>
          <w:rFonts w:eastAsia="Calibri" w:cs="Calibri"/>
          <w:b/>
        </w:rPr>
        <w:t>Το πρόγραμμα μπορεί να τροποποιηθεί ανάλογα με τα δρομολόγια των αεροπλάνων , τις ώρες λειτουργίας των επισκέψιμων χώρων και τις αποστάσεις μεταξύ τους.</w:t>
      </w:r>
    </w:p>
    <w:p w:rsidR="00560808" w:rsidRDefault="00560808" w:rsidP="00560808">
      <w:pPr>
        <w:spacing w:after="200" w:line="276" w:lineRule="auto"/>
        <w:rPr>
          <w:rFonts w:eastAsia="Calibri" w:cs="Calibri"/>
        </w:rPr>
      </w:pPr>
      <w:r>
        <w:rPr>
          <w:rFonts w:eastAsia="Calibri" w:cs="Calibri"/>
        </w:rPr>
        <w:t>Η προσφορά θα πρέπει να περιέχει και να εξασφαλίζει τα  παρακάτω:</w:t>
      </w:r>
    </w:p>
    <w:p w:rsidR="00560808" w:rsidRDefault="00560808" w:rsidP="00560808">
      <w:pPr>
        <w:pStyle w:val="a3"/>
        <w:numPr>
          <w:ilvl w:val="0"/>
          <w:numId w:val="1"/>
        </w:numPr>
        <w:spacing w:after="200" w:line="276" w:lineRule="auto"/>
        <w:jc w:val="both"/>
      </w:pPr>
      <w:r w:rsidRPr="00552BA3">
        <w:t>Ασφάλεια Αστικής Ευθύνης για όλους τους συμμετέχοντες, μαθητές κι εκπαιδευτικούς.</w:t>
      </w:r>
    </w:p>
    <w:p w:rsidR="00560808" w:rsidRDefault="00560808" w:rsidP="00560808">
      <w:pPr>
        <w:pStyle w:val="a3"/>
        <w:numPr>
          <w:ilvl w:val="0"/>
          <w:numId w:val="1"/>
        </w:numPr>
        <w:spacing w:after="200" w:line="276" w:lineRule="auto"/>
        <w:jc w:val="both"/>
      </w:pPr>
      <w:r w:rsidRPr="00BC27FC">
        <w:rPr>
          <w:rFonts w:eastAsia="Calibri" w:cs="Calibri"/>
        </w:rPr>
        <w:t>Μέσο μεταφοράς αεροπλάνο/ πλοίο και ημερομηνίες οι συγκεκριμένες ή με μικρή απόκλιση από τις προτεινόμενες.</w:t>
      </w:r>
    </w:p>
    <w:p w:rsidR="00560808" w:rsidRDefault="00560808" w:rsidP="00560808">
      <w:pPr>
        <w:numPr>
          <w:ilvl w:val="0"/>
          <w:numId w:val="1"/>
        </w:numPr>
        <w:spacing w:after="200" w:line="276" w:lineRule="auto"/>
        <w:jc w:val="both"/>
      </w:pPr>
      <w:r>
        <w:rPr>
          <w:rFonts w:eastAsia="Calibri" w:cs="Calibri"/>
        </w:rPr>
        <w:t xml:space="preserve">Απαραίτητη προϋπόθεση το ξενοδοχείο διαμονής να βρίσκεται στο κέντρο της Θεσσαλονίκης.  Οι χώροι που έχουν επιλεγεί για τη διαμονή των μαθητών να διαθέτουν νόμιμη άδεια λειτουργίας και να πληρούν τους όρους ασφάλειας και υγιεινής (ξενοδοχείο τουλάχιστον 3* με πρωινό και να αναφέρονται ονομαστικά).  Όλα τα δωμάτια να βρίσκονται συγκεντρωμένα στο ίδιο κτίριο και στον ίδιο όροφο εάν είναι δυνατόν. Οι συνοδοί εκπαιδευτικοί θα διαμένουν σε μονόκλινο δωμάτιο.  </w:t>
      </w:r>
    </w:p>
    <w:p w:rsidR="00560808" w:rsidRDefault="00560808" w:rsidP="00560808">
      <w:pPr>
        <w:numPr>
          <w:ilvl w:val="0"/>
          <w:numId w:val="1"/>
        </w:numPr>
        <w:spacing w:after="200" w:line="276" w:lineRule="auto"/>
        <w:jc w:val="both"/>
      </w:pPr>
      <w:r>
        <w:rPr>
          <w:rFonts w:eastAsia="Calibri" w:cs="Calibri"/>
        </w:rPr>
        <w:lastRenderedPageBreak/>
        <w:t>Ο οδηγός να διαθέτει δίπλωμα οδήγησης Δ΄ κατηγορίας και το λεωφορείο να πληροί τις προδιαγραφές  που  απαιτούνται  από  το  Υπουργείο  Παιδείας  καθώς  και να διαθέτει  τα απαιτούμενα έγγραφα.</w:t>
      </w:r>
    </w:p>
    <w:p w:rsidR="00560808" w:rsidRDefault="00560808" w:rsidP="00560808">
      <w:pPr>
        <w:numPr>
          <w:ilvl w:val="0"/>
          <w:numId w:val="1"/>
        </w:numPr>
        <w:spacing w:after="200" w:line="276" w:lineRule="auto"/>
        <w:jc w:val="both"/>
      </w:pPr>
      <w:r>
        <w:rPr>
          <w:rFonts w:eastAsia="Calibri" w:cs="Calibri"/>
        </w:rPr>
        <w:t>Αποκλειστική χρήση λεωφορείου για όλη τη διάρκεια της παραμονής στην Θεσσαλονίκη (μεταφορά από και προς το αεροδρόμιο, μετακινήσεις μέσα στην πόλη και ημερήσια εκδρομή στην Βέροια, Έδεσσα, Νάουσα και Λίμνη Κερκίνης). Το λεωφορείο θα είναι στη διάθεση των μαθητών κάθε ημέρα καθ΄ όλη τη διάρκεια της, στις περιηγήσεις-ξεναγήσεις εντός και εκτός πόλεως, όσο και στις βραδινές εξόδους</w:t>
      </w:r>
    </w:p>
    <w:p w:rsidR="00560808" w:rsidRPr="00BC27FC" w:rsidRDefault="00560808" w:rsidP="00560808">
      <w:pPr>
        <w:numPr>
          <w:ilvl w:val="0"/>
          <w:numId w:val="1"/>
        </w:numPr>
        <w:spacing w:after="200" w:line="276" w:lineRule="auto"/>
        <w:jc w:val="both"/>
      </w:pPr>
      <w:r>
        <w:rPr>
          <w:rFonts w:eastAsia="Calibri" w:cs="Calibri"/>
        </w:rPr>
        <w:t>Υποχρεωτική Ασφάλιση Ευθύνης Διοργανωτή, όπως ορίζει η κείμενη νομοθεσία, για τη τέλεση σχολικών εκδρομών.</w:t>
      </w:r>
    </w:p>
    <w:p w:rsidR="00560808" w:rsidRDefault="00560808" w:rsidP="00560808">
      <w:pPr>
        <w:pStyle w:val="a3"/>
        <w:numPr>
          <w:ilvl w:val="0"/>
          <w:numId w:val="1"/>
        </w:numPr>
        <w:spacing w:after="200" w:line="276" w:lineRule="auto"/>
        <w:jc w:val="both"/>
      </w:pPr>
      <w:r w:rsidRPr="00552BA3">
        <w:t xml:space="preserve">Ζητείται επίσης η επιστροφή χρημάτων των μαθητών σε περίπτωση μη υλοποίησης της εκδρομής λόγω ανωτέρας βίας (απεργίες, απαγορευτικό μετακίνησης λόγω καιρού, εκλογές  </w:t>
      </w:r>
      <w:proofErr w:type="spellStart"/>
      <w:r w:rsidRPr="00552BA3">
        <w:t>κ.λ.π</w:t>
      </w:r>
      <w:proofErr w:type="spellEnd"/>
      <w:r w:rsidRPr="00552BA3">
        <w:t>)</w:t>
      </w:r>
    </w:p>
    <w:p w:rsidR="00560808" w:rsidRDefault="00560808" w:rsidP="00560808">
      <w:pPr>
        <w:numPr>
          <w:ilvl w:val="0"/>
          <w:numId w:val="1"/>
        </w:numPr>
        <w:spacing w:after="200" w:line="276" w:lineRule="auto"/>
        <w:jc w:val="both"/>
      </w:pPr>
      <w:r>
        <w:rPr>
          <w:rFonts w:eastAsia="Calibri" w:cs="Calibri"/>
        </w:rPr>
        <w:t>Με  την   προσφορά   θα  κατατεθεί  από  το   ταξιδιωτικό  γραφείο   απαραιτήτως  και υπεύθυνη δήλωση ότι διαθέτει το ειδικό σήμα λειτουργίας, το οποίο πρέπει να βρίσκεται σε ισχύ.</w:t>
      </w:r>
    </w:p>
    <w:p w:rsidR="00560808" w:rsidRDefault="00560808" w:rsidP="00560808">
      <w:pPr>
        <w:numPr>
          <w:ilvl w:val="0"/>
          <w:numId w:val="1"/>
        </w:numPr>
        <w:spacing w:after="200" w:line="276" w:lineRule="auto"/>
        <w:jc w:val="both"/>
      </w:pPr>
      <w:r>
        <w:rPr>
          <w:rFonts w:eastAsia="Calibri" w:cs="Calibri"/>
        </w:rPr>
        <w:t>Το κάθε πρακτορείο θα πρέπει να καταθέσει τελική συνολική τιμή, όπως και τιμή ανά μαθητή.</w:t>
      </w:r>
    </w:p>
    <w:p w:rsidR="00560808" w:rsidRDefault="00560808" w:rsidP="00560808">
      <w:pPr>
        <w:numPr>
          <w:ilvl w:val="0"/>
          <w:numId w:val="1"/>
        </w:numPr>
        <w:spacing w:after="200" w:line="276" w:lineRule="auto"/>
        <w:jc w:val="both"/>
      </w:pPr>
      <w:r>
        <w:rPr>
          <w:rFonts w:eastAsia="Calibri" w:cs="Calibri"/>
        </w:rPr>
        <w:t>Αν η προσφορά σας επιλεγεί θα πρέπει να την αποστείλετε και σε ηλεκτρονική μορφή  (</w:t>
      </w:r>
      <w:proofErr w:type="spellStart"/>
      <w:r>
        <w:rPr>
          <w:rFonts w:eastAsia="Calibri" w:cs="Calibri"/>
        </w:rPr>
        <w:t>doc</w:t>
      </w:r>
      <w:proofErr w:type="spellEnd"/>
      <w:r>
        <w:rPr>
          <w:rFonts w:eastAsia="Calibri" w:cs="Calibri"/>
        </w:rPr>
        <w:t xml:space="preserve">  ή  </w:t>
      </w:r>
      <w:proofErr w:type="spellStart"/>
      <w:r>
        <w:rPr>
          <w:rFonts w:eastAsia="Calibri" w:cs="Calibri"/>
        </w:rPr>
        <w:t>pdf</w:t>
      </w:r>
      <w:proofErr w:type="spellEnd"/>
      <w:r>
        <w:rPr>
          <w:rFonts w:eastAsia="Calibri" w:cs="Calibri"/>
        </w:rPr>
        <w:t>)  για  να  είναι  εύκολη  η  ανάρτηση  της  στο  διαδίκτυο.  Θα  ακολουθήσει  η υπογραφή σύμβασης.</w:t>
      </w:r>
    </w:p>
    <w:p w:rsidR="00560808" w:rsidRPr="00F00358" w:rsidRDefault="00560808" w:rsidP="00560808">
      <w:pPr>
        <w:numPr>
          <w:ilvl w:val="0"/>
          <w:numId w:val="1"/>
        </w:numPr>
        <w:spacing w:after="200" w:line="276" w:lineRule="auto"/>
        <w:jc w:val="both"/>
      </w:pPr>
      <w:r w:rsidRPr="00BC27FC">
        <w:rPr>
          <w:rFonts w:eastAsia="Calibri" w:cs="Calibri"/>
        </w:rPr>
        <w:t xml:space="preserve">Τέλος   θα   πρέπει       οι   προσφορές   να   κατατεθούν   σε   </w:t>
      </w:r>
      <w:r w:rsidRPr="00BC27FC">
        <w:rPr>
          <w:rFonts w:eastAsia="Calibri" w:cs="Calibri"/>
          <w:b/>
        </w:rPr>
        <w:t xml:space="preserve">ΚΛΕΙΣΤΟ   ΦΑΚΕΛΟ </w:t>
      </w:r>
      <w:r w:rsidRPr="00BC27FC">
        <w:rPr>
          <w:rFonts w:eastAsia="Calibri" w:cs="Calibri"/>
        </w:rPr>
        <w:t>στη παραπάνω διεύθυνση</w:t>
      </w:r>
      <w:r w:rsidRPr="00BC27FC">
        <w:rPr>
          <w:rFonts w:eastAsia="Calibri" w:cs="Calibri"/>
          <w:b/>
        </w:rPr>
        <w:t xml:space="preserve"> ή </w:t>
      </w:r>
      <w:r w:rsidRPr="00BC27FC">
        <w:rPr>
          <w:rFonts w:eastAsia="Calibri" w:cs="Calibri"/>
        </w:rPr>
        <w:t>να  αποσταλούν και σε ηλεκτρονική μορφή  (</w:t>
      </w:r>
      <w:proofErr w:type="spellStart"/>
      <w:r w:rsidRPr="00BC27FC">
        <w:rPr>
          <w:rFonts w:eastAsia="Calibri" w:cs="Calibri"/>
        </w:rPr>
        <w:t>doc</w:t>
      </w:r>
      <w:proofErr w:type="spellEnd"/>
      <w:r w:rsidRPr="00BC27FC">
        <w:rPr>
          <w:rFonts w:eastAsia="Calibri" w:cs="Calibri"/>
        </w:rPr>
        <w:t xml:space="preserve">  ή  </w:t>
      </w:r>
      <w:proofErr w:type="spellStart"/>
      <w:r w:rsidRPr="00BC27FC">
        <w:rPr>
          <w:rFonts w:eastAsia="Calibri" w:cs="Calibri"/>
        </w:rPr>
        <w:t>pdf</w:t>
      </w:r>
      <w:proofErr w:type="spellEnd"/>
      <w:r w:rsidRPr="00BC27FC">
        <w:rPr>
          <w:rFonts w:eastAsia="Calibri" w:cs="Calibri"/>
        </w:rPr>
        <w:t xml:space="preserve">) με επισυναπτόμενα τα απαραίτητα δικαιολογητικά σε πρωτότυπη μορφή ή μέσου ηλεκτρονικού ταχυδρομείου με κλειδωμένο αρχείο και </w:t>
      </w:r>
      <w:r w:rsidRPr="00BC27FC">
        <w:rPr>
          <w:rFonts w:eastAsia="Calibri" w:cs="Calibri"/>
          <w:u w:val="single"/>
        </w:rPr>
        <w:t>όχι</w:t>
      </w:r>
      <w:r w:rsidRPr="00BC27FC">
        <w:rPr>
          <w:rFonts w:eastAsia="Calibri" w:cs="Calibri"/>
        </w:rPr>
        <w:t xml:space="preserve"> με </w:t>
      </w:r>
      <w:proofErr w:type="spellStart"/>
      <w:r w:rsidRPr="00BC27FC">
        <w:rPr>
          <w:rFonts w:eastAsia="Calibri" w:cs="Calibri"/>
        </w:rPr>
        <w:t>fax</w:t>
      </w:r>
      <w:proofErr w:type="spellEnd"/>
      <w:r w:rsidRPr="00BC27FC">
        <w:rPr>
          <w:rFonts w:eastAsia="Calibri" w:cs="Calibri"/>
        </w:rPr>
        <w:t xml:space="preserve"> </w:t>
      </w:r>
      <w:r w:rsidRPr="00BC27FC">
        <w:rPr>
          <w:b/>
          <w:bCs/>
        </w:rPr>
        <w:t xml:space="preserve">έως την Παρασκευή  01/12/2023 και ώρα 12.00. </w:t>
      </w:r>
    </w:p>
    <w:p w:rsidR="00560808" w:rsidRPr="00F00358" w:rsidRDefault="00560808" w:rsidP="00560808">
      <w:pPr>
        <w:numPr>
          <w:ilvl w:val="0"/>
          <w:numId w:val="1"/>
        </w:numPr>
        <w:spacing w:after="200" w:line="276" w:lineRule="auto"/>
        <w:jc w:val="both"/>
        <w:rPr>
          <w:rFonts w:eastAsia="Calibri" w:cs="Calibri"/>
        </w:rPr>
      </w:pPr>
      <w:r>
        <w:rPr>
          <w:rFonts w:eastAsia="Calibri" w:cs="Calibri"/>
        </w:rPr>
        <w:t>Παρακράτηση του 20% του συνολικού ποσού, το οποίο θα καταβληθεί με το πέρας της εκδρομής</w:t>
      </w:r>
      <w:r w:rsidRPr="00F00358">
        <w:t xml:space="preserve"> </w:t>
      </w:r>
      <w:r>
        <w:t>ως εγγύηση για την πλήρη και πιστή τήρηση των όρων του συμφωνητικού που έχει υπογραφεί.</w:t>
      </w:r>
    </w:p>
    <w:p w:rsidR="00560808" w:rsidRDefault="00560808" w:rsidP="00560808">
      <w:pPr>
        <w:numPr>
          <w:ilvl w:val="0"/>
          <w:numId w:val="1"/>
        </w:numPr>
        <w:spacing w:after="200" w:line="276" w:lineRule="auto"/>
        <w:jc w:val="both"/>
      </w:pPr>
      <w:r>
        <w:rPr>
          <w:rFonts w:eastAsia="Calibri" w:cs="Calibri"/>
        </w:rPr>
        <w:t>Η αξιολόγηση και επιλογή της πλέον συμφέρουσας προσφοράς θα γίνει από επιτροπή αποτελούμενη από τον Διευθυντή του σχολείου, τους συνοδούς καθηγητές, τον εκπρόσωπο του Συλλόγου Γονέων και Κηδεμόνων και εκπροσώπους των δεκαπενταμελούς μαθητικού συμβουλίου του σχολείου. Το σχολείο θα επιλέξει την προσφορά που θα εγγυάται την καλύτερη και ασφαλέστερη οργάνωση της εκδρομής και προσιτή στις τιμές.</w:t>
      </w:r>
    </w:p>
    <w:p w:rsidR="00560808" w:rsidRDefault="00560808" w:rsidP="00560808">
      <w:pPr>
        <w:spacing w:after="200" w:line="276" w:lineRule="auto"/>
      </w:pPr>
      <w:r>
        <w:t xml:space="preserve">                                                                                                           </w:t>
      </w:r>
    </w:p>
    <w:p w:rsidR="00560808" w:rsidRDefault="00560808" w:rsidP="00560808">
      <w:pPr>
        <w:spacing w:after="200" w:line="276" w:lineRule="auto"/>
      </w:pPr>
      <w:r w:rsidRPr="00EF7030">
        <w:rPr>
          <w:b/>
        </w:rPr>
        <w:t xml:space="preserve">                                                                                                                    Ο ΔΙΕΥΘΥΝΤΗΣ </w:t>
      </w:r>
    </w:p>
    <w:sectPr w:rsidR="00560808">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753D14"/>
    <w:multiLevelType w:val="hybridMultilevel"/>
    <w:tmpl w:val="C3CE6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1"/>
    <w:rsid w:val="00075827"/>
    <w:rsid w:val="00374F97"/>
    <w:rsid w:val="00560808"/>
    <w:rsid w:val="00D750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A7F57E-D4FB-46F4-B3AB-8A1892B5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60808"/>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0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909</Words>
  <Characters>4909</Characters>
  <Application>Microsoft Office Word</Application>
  <DocSecurity>0</DocSecurity>
  <Lines>40</Lines>
  <Paragraphs>11</Paragraphs>
  <ScaleCrop>false</ScaleCrop>
  <Company/>
  <LinksUpToDate>false</LinksUpToDate>
  <CharactersWithSpaces>5807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2023-11-24T11:01:00Z</dcterms:created>
  <dcterms:modified xsi:type="dcterms:W3CDTF">2023-11-24T11:06:00Z</dcterms:modified>
</cp:coreProperties>
</file>